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Anna Khvyl, Piotr Armianovski</w:t>
      </w:r>
    </w:p>
    <w:p>
      <w:pPr>
        <w:pStyle w:val="Title"/>
      </w:pPr>
      <w:r>
        <w:rPr>
          <w:i/>
        </w:rPr>
        <w:t xml:space="preserve">5000 korakov do miru in pravičnosti | Kijev–Haag</w:t>
      </w:r>
    </w:p>
    <w:p>
      <w:pPr>
        <w:pStyle w:val="Heading1"/>
      </w:pPr>
      <w:r>
        <w:t xml:space="preserve">OPIS</w:t>
      </w:r>
    </w:p>
    <w:p>
      <w:r>
        <w:t xml:space="preserve">Kako se spomniti dogodkov, ki jih želite pozabiti? Kako pripovedovati zgodbe, ki jih želite zamolčati? Kako postavljati vprašanja, na katera se bojite odgovorov? Kakšna je vloga zvoka in tišine pri zoperstavljanju nasilju, iskanju pravice in naših poskusih, da bi bili skupaj?</w:t>
      </w:r>
    </w:p>
    <w:p>
      <w:r>
        <w:t xml:space="preserve">Zvočni sprehod je bil ustvarjen za potep po haaških sipinah. V njem so združeni osebni spomini, zgodovinski spomin kraja in premišljevanja o konceptu mesta miru in pravičnosti.</w:t>
      </w:r>
    </w:p>
    <w:p>
      <w:pPr>
        <w:pStyle w:val="Heading1"/>
      </w:pPr>
      <w:r>
        <w:t xml:space="preserve">O AVTORJIH</w:t>
      </w:r>
    </w:p>
    <w:p>
      <w:pPr>
        <w:pStyle w:val="Heading2"/>
      </w:pPr>
      <w:r>
        <w:t xml:space="preserve">Anna Khvyl</w:t>
      </w:r>
    </w:p>
    <w:p>
      <w:r>
        <w:t xml:space="preserve">Zvočna umetnica, skladateljica in raziskovalka, ki živi in dela v Haagu. V svojem delu raziskuje vlogo zvoka v aktih spominjanja in komemoracije ter kolektivni izkušnji. Z in-situ performansi ustvarja začasne nomadske akustične skupnosti.</w:t>
      </w:r>
    </w:p>
    <w:p>
      <w:pPr>
        <w:pStyle w:val="Heading2"/>
      </w:pPr>
      <w:r>
        <w:t xml:space="preserve">Piotr Armianovski</w:t>
      </w:r>
    </w:p>
    <w:p>
      <w:r>
        <w:t xml:space="preserve">Umetnik, performer in režiser iz Donecka, ki trenutno živi in dela v Kijevu. V svojem delu se osredotoča na raziskovanje tem, kot so spomin, izguba in družbeni konstrukti vsakdanjega življenja, ki jih predstavlja v videih, performansih in virtualni resničnosti.</w:t>
      </w:r>
    </w:p>
    <w:p>
      <w:pPr>
        <w:pStyle w:val="Heading1"/>
      </w:pPr>
      <w:r>
        <w:t xml:space="preserve">KOLOFON</w:t>
      </w:r>
    </w:p>
    <w:p>
      <w:r>
        <w:rPr>
          <w:b/>
        </w:rPr>
        <w:t xml:space="preserve">Umetnika:</w:t>
      </w:r>
      <w:r>
        <w:t xml:space="preserve"> Anna Khvyl, Piotr Armianovski</w:t>
      </w:r>
      <w:r>
        <w:br/>
      </w:r>
      <w:r>
        <w:t xml:space="preserve"> </w:t>
      </w:r>
      <w:r>
        <w:rPr>
          <w:b/>
        </w:rPr>
        <w:t xml:space="preserve">Fotografija:</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