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Amanda Gutiérrez</w:t>
      </w:r>
    </w:p>
    <w:p>
      <w:pPr>
        <w:pStyle w:val="Title"/>
      </w:pPr>
      <w:r>
        <w:rPr>
          <w:i/>
        </w:rPr>
        <w:t xml:space="preserve">Sono-soro[walks]</w:t>
      </w:r>
    </w:p>
    <w:p>
      <w:pPr>
        <w:pStyle w:val="Heading1"/>
      </w:pPr>
      <w:r>
        <w:t xml:space="preserve">OPIS</w:t>
      </w:r>
    </w:p>
    <w:p>
      <w:r>
        <w:t xml:space="preserve">Serija </w:t>
      </w:r>
      <w:r>
        <w:rPr>
          <w:i/>
        </w:rPr>
        <w:t xml:space="preserve">Sono-soro[walks]</w:t>
      </w:r>
      <w:r>
        <w:t xml:space="preserve"> raziskuje raznolikost izkušenj žensk in pripadnic_kov LGTBQ+2 skupnosti med nočnim sprehajanjem. Projekt predstavlja kolektivno izkušnjo nočnega sprehoda, ki sledi zvočni partituri, zasnovani na skupinski delavnici.</w:t>
      </w:r>
    </w:p>
    <w:p>
      <w:r>
        <w:t xml:space="preserve">Glavni cilj projekta je povezati različne feministične avtonomije, ki se ukvarjajo s političnimi akti kolektivnega poslušanja in zvočenja. </w:t>
      </w:r>
      <w:r>
        <w:rPr>
          <w:i/>
        </w:rPr>
        <w:t xml:space="preserve">Sono-soro[walks]</w:t>
      </w:r>
      <w:r>
        <w:t xml:space="preserve"> vabi ženske in pripadnice_ke LGTBQ+2 skupnosti k soustvarjanju lokacijskega (site-specific) zvočnega sprehoda v razširjeni resničnosti. Pot in geolokacija odražata osebne izkušnje in vezi z mestom.</w:t>
      </w:r>
    </w:p>
    <w:p>
      <w:r>
        <w:t xml:space="preserve">Zvočni sprehod je zasnovan kot skupna nočna izkušnja hoje in poslušanja, ustvarjena na platformi Echoes.</w:t>
      </w:r>
    </w:p>
    <w:p>
      <w:pPr>
        <w:pStyle w:val="Heading1"/>
      </w:pPr>
      <w:r>
        <w:t xml:space="preserve">O AVTORICI</w:t>
      </w:r>
    </w:p>
    <w:p>
      <w:pPr>
        <w:pStyle w:val="Heading2"/>
      </w:pPr>
      <w:r>
        <w:t xml:space="preserve">Amanda Gutiérrez</w:t>
      </w:r>
    </w:p>
    <w:p>
      <w:r>
        <w:t xml:space="preserve">Raziskovalka političnega poslušanja in študij spolov, osredotočena na prakse zvočnega sprehajanja. Diplomirala je iz scenografije na National School of Theater in magistrirala iz medijskih in uprizoritvenih študij na School of the Art Institute of Chicago. V svojem delu uporablja digitalna orodja za raziskovanje slušnih plasti vsakdanjega življenja in kolektivnih identitet.</w:t>
      </w:r>
    </w:p>
    <w:p>
      <w:pPr>
        <w:pStyle w:val="Heading1"/>
      </w:pPr>
      <w:r>
        <w:t xml:space="preserve">KOLOFON</w:t>
      </w:r>
    </w:p>
    <w:p>
      <w:r>
        <w:rPr>
          <w:b/>
        </w:rPr>
        <w:t xml:space="preserve">Umetnik:</w:t>
      </w:r>
      <w:r>
        <w:t xml:space="preserve"> Amanda Gutiérrez</w:t>
      </w:r>
    </w:p>
    <w:p>
      <w:r>
        <w:rPr>
          <w:b/>
        </w:rPr>
        <w:t xml:space="preserve">Avtorica:</w:t>
      </w:r>
      <w:r>
        <w:t xml:space="preserve"> Amanda Gutiérrez</w:t>
      </w:r>
      <w:r>
        <w:br/>
      </w:r>
      <w:r>
        <w:t xml:space="preserve"> </w:t>
      </w:r>
      <w:r>
        <w:rPr>
          <w:b/>
        </w:rPr>
        <w:t xml:space="preserve">Fotografija:</w:t>
      </w:r>
      <w:r>
        <w:t xml:space="preserve"> Matic Pandel, Nada Žgank</w:t>
      </w:r>
      <w:r>
        <w:br/>
      </w:r>
      <w:r>
        <w:t xml:space="preserve"> </w:t>
      </w:r>
      <w:r>
        <w:rPr>
          <w:b/>
        </w:rPr>
        <w:t xml:space="preserve">Koprodukcija:</w:t>
      </w:r>
      <w:r>
        <w:t xml:space="preserve"> Festival Mesto žensk</w:t>
      </w:r>
      <w:r>
        <w:br/>
      </w:r>
      <w:r>
        <w:t xml:space="preserve"> </w:t>
      </w:r>
      <w:r>
        <w:rPr>
          <w:b/>
        </w:rPr>
        <w:t xml:space="preserve">Finančna podpora:</w:t>
      </w:r>
      <w:r>
        <w:t xml:space="preserve"> Univerza Concordia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