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Katarina Radaljac</w:t>
      </w:r>
    </w:p>
    <w:p>
      <w:pPr>
        <w:pStyle w:val="Title"/>
      </w:pPr>
      <w:r>
        <w:rPr>
          <w:i/>
        </w:rPr>
        <w:t xml:space="preserve">The Art of Sound Walks</w:t>
      </w:r>
    </w:p>
    <w:p>
      <w:pPr>
        <w:pStyle w:val="Heading1"/>
      </w:pPr>
      <w:r>
        <w:t xml:space="preserve">DESCRIPTION</w:t>
      </w:r>
    </w:p>
    <w:p>
      <w:r>
        <w:t xml:space="preserve">The two-hour broadcast explores the meaning and breadth of sound walks – an artistic format that focuses on sensitizing our perception of the environment and questioning our involvement and influence on it.</w:t>
      </w:r>
    </w:p>
    <w:p>
      <w:pPr>
        <w:pStyle w:val="Heading1"/>
      </w:pPr>
      <w:r>
        <w:t xml:space="preserve">ABOUT THE AUTHOR</w:t>
      </w:r>
    </w:p>
    <w:p>
      <w:pPr>
        <w:pStyle w:val="Heading2"/>
      </w:pPr>
      <w:r>
        <w:t xml:space="preserve">Katarina Radaljac</w:t>
      </w:r>
    </w:p>
    <w:p>
      <w:r>
        <w:t xml:space="preserve">She works as a producer, curator and researcher in the field of sound art and sound walks. Her practice focuses on the development and contextualisation of sound-based practices that connect walking, listening and space, and she collaborates with international platforms dedicated to the art of walking and listening.</w:t>
      </w:r>
    </w:p>
    <w:p>
      <w:pPr>
        <w:pStyle w:val="Heading1"/>
      </w:pPr>
      <w:r>
        <w:t xml:space="preserve">COLOPHON</w:t>
      </w:r>
    </w:p>
    <w:p>
      <w:r>
        <w:rPr>
          <w:b/>
        </w:rPr>
        <w:t xml:space="preserve">Artist:</w:t>
      </w:r>
      <w:r>
        <w:t xml:space="preserve"> Katarina Radaljac</w:t>
      </w:r>
      <w:r>
        <w:br/>
      </w:r>
      <w:r>
        <w:t xml:space="preserve"> </w:t>
      </w:r>
      <w:r>
        <w:rPr>
          <w:b/>
        </w:rPr>
        <w:t xml:space="preserve">Photo:</w:t>
      </w:r>
      <w:r>
        <w:t xml:space="preserve"> Simon Law</w:t>
      </w:r>
    </w:p>
    <w:p>
      <w:r>
        <w:rPr>
          <w:b/>
        </w:rPr>
        <w:t xml:space="preserve">Author of the broadcast:</w:t>
      </w:r>
      <w:r>
        <w:t xml:space="preserve"> Katarina Radaljac</w:t>
      </w:r>
      <w:r>
        <w:br/>
      </w:r>
      <w:r>
        <w:t xml:space="preserve"> </w:t>
      </w:r>
      <w:r>
        <w:rPr>
          <w:b/>
        </w:rPr>
        <w:t xml:space="preserve">Guests:</w:t>
      </w:r>
      <w:r>
        <w:t xml:space="preserve"> Carina Pesch, Anna Cecilie Lie, Alexander Johannes Heil, Laura Mitcheson, Stefaan van Biesen, Martin Eccles, Andrew Stuck, Geert Vermeire, Babak Fakhamzadeh, Irena Pivka</w:t>
      </w:r>
      <w:r>
        <w:br/>
      </w:r>
      <w:r>
        <w:t xml:space="preserve"> </w:t>
      </w:r>
      <w:r>
        <w:rPr>
          <w:b/>
        </w:rPr>
        <w:t xml:space="preserve">Cover photo:</w:t>
      </w:r>
      <w:r>
        <w:t xml:space="preserve"> Simon Law</w:t>
      </w:r>
      <w:r>
        <w:br/>
      </w:r>
      <w:r>
        <w:t xml:space="preserve"> </w:t>
      </w:r>
      <w:r>
        <w:rPr>
          <w:b/>
        </w:rPr>
        <w:t xml:space="preserve">Production:</w:t>
      </w:r>
      <w:r>
        <w:t xml:space="preserve"> 3rd programme of Radio Slovenia – programme Ars</w:t>
      </w:r>
      <w:r>
        <w:br/>
      </w:r>
      <w:r>
        <w:t xml:space="preserve"> </w:t>
      </w:r>
      <w:r>
        <w:rPr>
          <w:b/>
        </w:rPr>
        <w:t xml:space="preserve">In collaboration:</w:t>
      </w:r>
      <w:r>
        <w:t xml:space="preserve"> Cona, Institute for Contemporary Arts Processing</w:t>
      </w:r>
      <w:r>
        <w:br/>
      </w:r>
      <w:r>
        <w:t xml:space="preserve"> </w:t>
      </w:r>
      <w:r>
        <w:rPr>
          <w:b/>
        </w:rPr>
        <w:t xml:space="preserve">Part of the festival:</w:t>
      </w:r>
      <w:r>
        <w:t xml:space="preserve"> Sound Walk City · prelude</w:t>
      </w:r>
    </w:p>
    <w:p>
      <w:r>
        <w:t xml:space="preserve">Sound Walk City · prelude was initiated by the walk · listen · create platform, in collaboration with the Cona Institute. The Ljubljana edition is produced by the Cona Institute, Steklenik Gallery.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