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Anne Cecilie Lie</w:t>
      </w:r>
    </w:p>
    <w:p>
      <w:pPr>
        <w:pStyle w:val="Title"/>
      </w:pPr>
      <w:r>
        <w:rPr>
          <w:i/>
        </w:rPr>
        <w:t xml:space="preserve">Zvočni sprehodi v antropocenu</w:t>
      </w:r>
    </w:p>
    <w:p>
      <w:pPr>
        <w:pStyle w:val="Heading1"/>
      </w:pPr>
      <w:r>
        <w:t xml:space="preserve">OPIS</w:t>
      </w:r>
    </w:p>
    <w:p>
      <w:r>
        <w:t xml:space="preserve">Zvočna umetnica Anne Cecilie Lie vabi na razpravo o zvočnih sprehodih v antropocenu. Zastavlja si vprašanja o globalni tehnologiji in ekologiji ter o tem, kako vplivata na umetniške prakse pri delu z lokativnimi tehnologijami in pametnimi telefoni. Zanima jo pomen drugih oziroma nečloveških pogledov in občutkov ter izogibanje pretiranemu estetiziranju »umirjene narave« v nasprotju s kaotično, temno in sivo naravo ekologije, katere del smo tako ljudje kot druga živa bitja.</w:t>
      </w:r>
    </w:p>
    <w:p>
      <w:r>
        <w:t xml:space="preserve">V pogovoru se dotakne tudi svoje 8-kanalne zvočne kompozicije </w:t>
      </w:r>
      <w:r>
        <w:rPr>
          <w:i/>
        </w:rPr>
        <w:t xml:space="preserve">(dis)solutions II</w:t>
      </w:r>
      <w:r>
        <w:t xml:space="preserve">, ki je nastala za galerijo Steklenik.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Anne Cecilie Lie</w:t>
      </w:r>
    </w:p>
    <w:p>
      <w:r>
        <w:t xml:space="preserve">Umetnica in scenografka, ki deluje v Oslu na Norveškem. Ukvarja se z zvokom, kiparstvom, bio-umetnostjo, instalacijami, videom in besedilom. Pogosto snuje projekte v sodelovanju z drugimi umetniki ter na podlagi znanstvenih raziskav, v sodelovanju z izobraževalnimi ustanovami in lokalnimi skupnostmi. Leta 2019 je bila prvonagrajenka festivala Sound Walk September.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Anne Cecilie Lie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Claudia Lucacel</w:t>
      </w:r>
    </w:p>
    <w:p>
      <w:r>
        <w:rPr>
          <w:b/>
        </w:rPr>
        <w:t xml:space="preserve">Predavateljica:</w:t>
      </w:r>
      <w:r>
        <w:t xml:space="preserve"> Anne Cecilie Lie</w:t>
      </w:r>
      <w:r>
        <w:br/>
      </w:r>
      <w:r>
        <w:t xml:space="preserve"> </w:t>
      </w:r>
      <w:r>
        <w:rPr>
          <w:b/>
        </w:rPr>
        <w:t xml:space="preserve">Moderator pogovora:</w:t>
      </w:r>
      <w:r>
        <w:t xml:space="preserve"> Geert Vermeire</w:t>
      </w:r>
      <w:r>
        <w:br/>
      </w:r>
      <w:r>
        <w:t xml:space="preserve"> </w:t>
      </w:r>
      <w:r>
        <w:rPr>
          <w:b/>
        </w:rPr>
        <w:t xml:space="preserve">Organizacija:</w:t>
      </w:r>
      <w:r>
        <w:t xml:space="preserve"> Irena Pivka, Katarina Radaljac</w:t>
      </w:r>
    </w:p>
    <w:p>
      <w:r>
        <w:rPr>
          <w:b/>
        </w:rPr>
        <w:t xml:space="preserve">Produkcija:</w:t>
      </w:r>
      <w:r>
        <w:t xml:space="preserve"> walk · listen · create</w:t>
      </w:r>
      <w:r>
        <w:br/>
      </w:r>
      <w:r>
        <w:t xml:space="preserve"> </w:t>
      </w:r>
      <w:r>
        <w:rPr>
          <w:b/>
        </w:rPr>
        <w:t xml:space="preserve">V sodelovanju z:</w:t>
      </w:r>
      <w:r>
        <w:t xml:space="preserve"> Cona, zavod za procesiranje sodobne umetnosti</w:t>
      </w:r>
      <w:r>
        <w:br/>
      </w:r>
      <w:r>
        <w:t xml:space="preserve"> </w:t>
      </w:r>
      <w:r>
        <w:rPr>
          <w:b/>
        </w:rPr>
        <w:t xml:space="preserve">V okviru festivala:</w:t>
      </w:r>
      <w:r>
        <w:t xml:space="preserve"> Sound Walk City · prelude</w:t>
      </w:r>
    </w:p>
    <w:p>
      <w:r>
        <w:t xml:space="preserve">Pobudnik Sound Walk City · prelude je platforma walk · listen · create v sodelovanju z zavodom Cona. Producent festivala v Ljubljani je zavod Cona, galerija Steklenik.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