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radioCona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radioCona</w:t>
      </w:r>
      <w:r>
        <w:t xml:space="preserve"> je platforma, ki uporablja prostor radijske frekvence v umetniškem kontekstu. FM frekvence razumemo kot javni prostor, ki ga raziskujemo preko različnih perspektiv in posredovanj – skozi umetniška dela, publikacije, oddajanje in razstave. </w:t>
      </w:r>
      <w:r>
        <w:rPr>
          <w:i/>
        </w:rPr>
        <w:t xml:space="preserve">radioCona</w:t>
      </w:r>
      <w:r>
        <w:t xml:space="preserve"> je poseg v javni prostor.</w:t>
      </w:r>
    </w:p>
    <w:p>
      <w:r>
        <w:t xml:space="preserve">radioCona je bila lansirana 1.januarja 2008. Do sedaj je bila pripravljena serija FM in spletnih oddajanj, FM razstave, tematski diskursi, predavanja in delavnice. </w:t>
      </w:r>
      <w:r>
        <w:rPr>
          <w:i/>
        </w:rPr>
        <w:t xml:space="preserve">radioCona</w:t>
      </w:r>
      <w:r>
        <w:t xml:space="preserve"> unikum v slovenskem umetniškem okolju in tudi širše povezuje domače in tuje umetnike, kustose in institucije, razpira in preči meje glasbenih, radijskih, performativno izkustvenih in intermedijskih umetnosti.</w:t>
      </w:r>
    </w:p>
    <w:p>
      <w:r>
        <w:t xml:space="preserve">radioCona oddajanje omogoča pristojna nacionalna agencije za regulacijo frekvenčnega prostora, s ciljem, da se tematizirajo uporabe javnega prostora kot javne dobrine v okviru obstoječe zakonodaje, in ponovno premisli ne-medijsko uporabo radijsko frekvenčnega prostora.</w:t>
      </w:r>
    </w:p>
    <w:p>
      <w:pPr>
        <w:pStyle w:val="Heading1"/>
      </w:pPr>
      <w:r>
        <w:t xml:space="preserve">KOLOFON</w:t>
      </w:r>
    </w:p>
    <w:p>
      <w:r>
        <w:t xml:space="preserve">Avtorja, sokuratorja: Irena Pivka, Brane Zorman</w:t>
      </w:r>
      <w:r>
        <w:br/>
      </w:r>
      <w:r>
        <w:t xml:space="preserve"> Produkcija in sokuratorka: Jasmina Založnik</w:t>
      </w:r>
      <w:r>
        <w:br/>
      </w:r>
      <w:r>
        <w:t xml:space="preserve"> Sokuratorji: Jeff Kolar (2015), Anna Friz (2014), Illari Valbonesi (RAS 2011), Jadranka Ljubičič (2008 MNC)</w:t>
      </w:r>
      <w:r>
        <w:br/>
      </w:r>
      <w:r>
        <w:t xml:space="preserve"> Avdio: Marko Trstenjak (od 2010), Brane Zorman, Jure Vlahovič (2008–2010)</w:t>
      </w:r>
      <w:r>
        <w:br/>
      </w:r>
      <w:r>
        <w:t xml:space="preserve"> Glasovi: Saška Rakef, Jelena Ličanin, Helena Božič, Matic Munc, Gregor Kamnikar</w:t>
      </w:r>
      <w:r>
        <w:br/>
      </w:r>
      <w:r>
        <w:t xml:space="preserve"> Produkcija: Zavod Cona za sodobne umetniške prakse</w:t>
      </w:r>
      <w:r>
        <w:br/>
      </w:r>
      <w:r>
        <w:t xml:space="preserve"> Partnerji in koproducenti: V sodelovanju s številnimi koproducenti in partnerji posameznih projektov.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