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 Brane Zorman</w:t>
      </w:r>
    </w:p>
    <w:p>
      <w:pPr>
        <w:pStyle w:val="Title"/>
      </w:pPr>
      <w:r>
        <w:rPr>
          <w:i/>
        </w:rPr>
        <w:t xml:space="preserve">VRToglavi VRT</w:t>
      </w:r>
    </w:p>
    <w:p>
      <w:pPr>
        <w:pStyle w:val="Heading1"/>
      </w:pPr>
      <w:r>
        <w:t xml:space="preserve">OPIS</w:t>
      </w:r>
    </w:p>
    <w:p>
      <w:r>
        <w:t xml:space="preserve">Spekulativna zgodba zvočne pohodne predstave </w:t>
      </w:r>
      <w:r>
        <w:rPr>
          <w:i/>
        </w:rPr>
        <w:t xml:space="preserve">VRToglavi VRT</w:t>
      </w:r>
      <w:r>
        <w:t xml:space="preserve"> izpostavlja težaven odnos ljudi in rastlin, v katerem se okoriščajo predvsem ljudje. Zgodovinski potek kolonializma in preseljevanje rastlin temeljita na podrejanju in izkoriščanju narave. V luči zavedanja ekološke krize in možnega boljšega scenarija za prihodnosti je nujno spremeniti ta odnos. V želji po približevanju svetu rastlin se </w:t>
      </w:r>
      <w:r>
        <w:rPr>
          <w:i/>
        </w:rPr>
        <w:t xml:space="preserve">VRToglavi VRT</w:t>
      </w:r>
      <w:r>
        <w:t xml:space="preserve"> dotakne časovne dimenzije. Skozi prizmo potovanj teh dveh, tako različnih časovnosti ljudi in rastlin, ki navidezno ne ponujata možnega srečanja, spekulira razvoj prihodnjega, solidarnega sobivanja ljudi in rastlin. Rastline, najbolj poseljena vrsta tega planeta, živijo predvsem svojo časovnost in svoje, nam tako nedostopne poti. </w:t>
      </w:r>
      <w:r>
        <w:rPr>
          <w:i/>
        </w:rPr>
        <w:t xml:space="preserve">VRToglavi VRT</w:t>
      </w:r>
      <w:r>
        <w:t xml:space="preserve"> nas popelje po poteh možnega scenarija prihodnosti našega prenapetega, hrupnega planeta, ki se zrcali v razvoju lokalnih zelenih poti. Se lahko kaj naučimo od rastlin za bolj solidarno prihodnost?</w:t>
      </w:r>
    </w:p>
    <w:p>
      <w:r>
        <w:t xml:space="preserve">Publika doživlja zvočno delo preko posebej razvitih slušalk, ki kot orodje spekulirajo svet in slušno krajino prihodnosti. Svet postaja prehrupen, prenevaren za naša krhka ušesa, ki se niso uspela prilagoditi agresivnim frekvencam. Za preživetje v zunanjem prostoru bomo potrebovali slušalke, ki bodo utišale, a hkrati izostrile zvočno sliko in nas popeljale v želeno akustično pripoved.</w:t>
      </w:r>
    </w:p>
    <w:p>
      <w:r>
        <w:t xml:space="preserve">Delo se predvaja na avtorskih AR (augmentirana realnost) slušalkah, ki so plod poglobljenega, inovativnega sodelovanja med umetnikom in razvijalci strojne ter programske opreme. AR slušalke omogočajo sočasno ojačano, binauralno poslušanje okolice in zvočno kompozicijo. Vsebujejo tudi FM sprejemni modul in vhod za EMS senzor.</w:t>
      </w:r>
    </w:p>
    <w:p>
      <w:r>
        <w:t xml:space="preserve">Pot zvočnega sprehoda povezuje parka l’Orangerie v Strasbourgu in Tivoli v Ljubljani, oba zasnovana v času vladavine Napoleona. Naslovna fotografija je bila posneta v prekinjenem drevoredu, danes ujetim med cesto in železnico. Je del večjega kompleksa drevoredov v parku Tivoli, ki so jih zasnovali Francozi v obdobju Ilirskih provinc. Vokalistka, oblečena v narodno nošo, nosi avtorske AR slušalke in prisluškuje krajini.</w:t>
      </w:r>
    </w:p>
    <w:p>
      <w:r>
        <w:t xml:space="preserve">Pričevanje udeleženke AR zvočnega sprehoda:</w:t>
      </w:r>
    </w:p>
    <w:p>
      <w:r>
        <w:rPr>
          <w:i/>
        </w:rPr>
        <w:t xml:space="preserve">“Najlepša hvala umetnikoma in ekipi Apollonia za ta zelo navdihujoč “Zvočni sprehod” v Parc de l’Orangerie, tako čudovitem v tej zgodnji pomladi. Bilo je, kot da bi bila malo breztežna. 45 minut, pri čemer so meje med resničnostjo in fikcijo na videz bile zabrisane.”</w:t>
      </w:r>
    </w:p>
    <w:p>
      <w:pPr>
        <w:pStyle w:val="Heading1"/>
      </w:pPr>
      <w:r>
        <w:t xml:space="preserve">AVTORSKA AR TEHNOLOGIJA</w:t>
      </w:r>
    </w:p>
    <w:p>
      <w:r>
        <w:t xml:space="preserve">Publika zvočno delo izkuša prek posebej razvitih avtorskih AR slušalk, ki delujejo kot umetniško-tehnološki vmesnik med poslušalcem, prostorom in kompozicijo. Slušalke so zasnovane kot spekulativno orodje, ki premišljuje prihodnje slušne krajine in možne načine orientacije v akustično preobremenjenem okolju. Izhajajo iz predpostavke, da sodobni zvočni prostor vedno bolj določajo hrup, frekvenčna nasičenost in agresivne zvočne obremenitve, zaradi katerih poslušanje vse bolj postaja vprašanje zaznave, zaščite in selekcije.</w:t>
      </w:r>
    </w:p>
    <w:p>
      <w:r>
        <w:t xml:space="preserve">AR slušalke so rezultat poglobljenega sodelovanja med umetnikoma ter razvijalci strojne in programske opreme. Njihova zasnova omogoča sočasno binauralno poslušanje neposredne okolice in predvajanje zvočne kompozicije, s čimer se vzpostavlja plastena in dinamična zvočna situacija, v kateri se realni akustični prostor prepleta z umetno generirano ali posredovano zvočno naracijo. Pomembna lastnost sistema je, da okolja ne izključuje, temveč ga akustično modulira, filtrira in poudarja, zato poslušanje ni ločeno od prostora, ampak vanj ostaja aktivno vpeto.</w:t>
      </w:r>
    </w:p>
    <w:p>
      <w:r>
        <w:t xml:space="preserve">Slušalke vključujejo FM-sprejemni modul, ki omogoča brezžični prenos oziroma sprejem zvočnega signala, ter vhod za EMS-senzor, s katerim je sistem mogoče povezati tudi z biometričnimi ali telesnimi impulzi. Naprava tako ne deluje zgolj kot predvajalnik, temveč kot razširjeni aparat za poslušanje, ki združuje ambientalno zaznavo, tehnološko posredovanje in kompozicijsko plastenje v enotno izkušnjo poslušanja. V tem smislu delo ne tematizira le prihodnosti zvoka, temveč tudi prihodnost poslušanja kot tehnično podprte, situirane in selektivne prakse.</w:t>
      </w:r>
    </w:p>
    <w:p>
      <w:pPr>
        <w:pStyle w:val="Heading1"/>
      </w:pPr>
      <w:r>
        <w:t xml:space="preserve">O AVTORJIH</w:t>
      </w:r>
    </w:p>
    <w:p>
      <w:pPr>
        <w:pStyle w:val="Heading2"/>
      </w:pPr>
      <w:r>
        <w:t xml:space="preserve">Irena Pivka</w:t>
      </w:r>
    </w:p>
    <w:p>
      <w:r>
        <w:t xml:space="preserve">Umetnica in producentka, deluje na širokem polju umetniškega ustvarjanja v okviru zavoda Cona in vodi Steklenik, galerijo za zvok, bioakustiko in umetnost. Avtorica se v zadnjih letih ukvarja predvsem s projekti, ki osvetljujejo navezo kraj–zvok–zemljevid–digitalno orodje. Razvijajoče umetniške izraze osredotoča na zvočno-geolokacijske predstave, v katerih s hojo in poslušanjem 'drugačnih' zvočnih krajin s soavtorjem Branetom Zormanom prostor uglasita z družbeno realnostjo.</w:t>
      </w:r>
    </w:p>
    <w:p>
      <w:pPr>
        <w:pStyle w:val="Heading2"/>
      </w:pPr>
      <w:r>
        <w:t xml:space="preserve">Brane Zorman</w:t>
      </w:r>
    </w:p>
    <w:p>
      <w:r>
        <w:t xml:space="preserve">Skladatelj, intermedijski umetnik, producent, svoja dela komponira za gledališke, plesne, intermedijske dogodke in predstave. Skoznje raziskuje možnosti obdelave, prezence, percepcije, umestitve in reinterpretacije zvoka, in z uporabo starih in novih tehnologij preči polja glasbenega, večmedijskega in vizualnega prostora. Brane Zorman v okviru Cone vodi Steklenik, galerijo za zvok, bioakustiko in umetnost.</w:t>
      </w:r>
    </w:p>
    <w:p>
      <w:pPr>
        <w:pStyle w:val="Heading1"/>
      </w:pPr>
      <w:r>
        <w:t xml:space="preserve">KOLOFON</w:t>
      </w:r>
    </w:p>
    <w:p>
      <w:r>
        <w:rPr>
          <w:b/>
        </w:rPr>
        <w:t xml:space="preserve">Koncept, tekst in oblikovanje slušalk:</w:t>
      </w:r>
      <w:r>
        <w:t xml:space="preserve"> Irena Pivka</w:t>
      </w:r>
      <w:r>
        <w:br/>
      </w:r>
      <w:r>
        <w:t xml:space="preserve"> </w:t>
      </w:r>
      <w:r>
        <w:rPr>
          <w:b/>
        </w:rPr>
        <w:t xml:space="preserve">Glasba in zvočna kompozicija, koncept slušalk:</w:t>
      </w:r>
      <w:r>
        <w:t xml:space="preserve"> Brane Zorman</w:t>
      </w:r>
      <w:r>
        <w:br/>
      </w:r>
      <w:r>
        <w:t xml:space="preserve"> </w:t>
      </w:r>
      <w:r>
        <w:rPr>
          <w:b/>
        </w:rPr>
        <w:t xml:space="preserve">Vokal:</w:t>
      </w:r>
      <w:r>
        <w:t xml:space="preserve"> Alja Petric</w:t>
      </w:r>
      <w:r>
        <w:br/>
      </w:r>
      <w:r>
        <w:t xml:space="preserve"> </w:t>
      </w:r>
      <w:r>
        <w:rPr>
          <w:b/>
        </w:rPr>
        <w:t xml:space="preserve">Interpretacija:</w:t>
      </w:r>
      <w:r>
        <w:t xml:space="preserve"> Lučka Počkaj, Alja Petric, Toni Cahunek (slovenščina)Jana Wilcoxen, Alja Petric, Toni Cahunek (angleščina)Nataša Živkovič, Suzana Koncut, Loup Abramovici (francoščina)</w:t>
      </w:r>
      <w:r>
        <w:br/>
      </w:r>
      <w:r>
        <w:t xml:space="preserve"> </w:t>
      </w:r>
      <w:r>
        <w:rPr>
          <w:b/>
        </w:rPr>
        <w:t xml:space="preserve">Lektura, prevod v angleščino:</w:t>
      </w:r>
      <w:r>
        <w:t xml:space="preserve"> Melita Silič</w:t>
      </w:r>
      <w:r>
        <w:br/>
      </w:r>
      <w:r>
        <w:t xml:space="preserve"> </w:t>
      </w:r>
      <w:r>
        <w:rPr>
          <w:b/>
        </w:rPr>
        <w:t xml:space="preserve">Lektura in pregled angleškega besedila:</w:t>
      </w:r>
      <w:r>
        <w:t xml:space="preserve"> Jana Wilcoxen</w:t>
      </w:r>
      <w:r>
        <w:br/>
      </w:r>
      <w:r>
        <w:t xml:space="preserve"> </w:t>
      </w:r>
      <w:r>
        <w:rPr>
          <w:b/>
        </w:rPr>
        <w:t xml:space="preserve">Prevod v francoščino:</w:t>
      </w:r>
      <w:r>
        <w:t xml:space="preserve"> Anne-Cécile Lamy-Joswiak</w:t>
      </w:r>
      <w:r>
        <w:br/>
      </w:r>
      <w:r>
        <w:t xml:space="preserve"> </w:t>
      </w:r>
      <w:r>
        <w:rPr>
          <w:b/>
        </w:rPr>
        <w:t xml:space="preserve">Pregled francoskega besedila:</w:t>
      </w:r>
      <w:r>
        <w:t xml:space="preserve"> Suzana Koncut</w:t>
      </w:r>
      <w:r>
        <w:br/>
      </w:r>
      <w:r>
        <w:t xml:space="preserve"> </w:t>
      </w:r>
      <w:r>
        <w:rPr>
          <w:b/>
        </w:rPr>
        <w:t xml:space="preserve">Fotografiranje, oblikovanje:</w:t>
      </w:r>
      <w:r>
        <w:t xml:space="preserve"> Matej Tomažin</w:t>
      </w:r>
      <w:r>
        <w:br/>
      </w:r>
      <w:r>
        <w:t xml:space="preserve"> </w:t>
      </w:r>
      <w:r>
        <w:rPr>
          <w:b/>
        </w:rPr>
        <w:t xml:space="preserve">Ilustracija:</w:t>
      </w:r>
      <w:r>
        <w:t xml:space="preserve"> Jovana Djukić</w:t>
      </w:r>
      <w:r>
        <w:br/>
      </w:r>
      <w:r>
        <w:t xml:space="preserve"> </w:t>
      </w:r>
      <w:r>
        <w:rPr>
          <w:b/>
        </w:rPr>
        <w:t xml:space="preserve">Razvoj strojne in programske opreme, aplikacija za android:</w:t>
      </w:r>
      <w:r>
        <w:t xml:space="preserve"> Brane Ždralo</w:t>
      </w:r>
      <w:r>
        <w:br/>
      </w:r>
      <w:r>
        <w:t xml:space="preserve"> </w:t>
      </w:r>
      <w:r>
        <w:rPr>
          <w:b/>
        </w:rPr>
        <w:t xml:space="preserve">Tiskanje vezij, sestavljanje elektronike:</w:t>
      </w:r>
      <w:r>
        <w:t xml:space="preserve"> Zdravko Janšovec</w:t>
      </w:r>
      <w:r>
        <w:br/>
      </w:r>
      <w:r>
        <w:t xml:space="preserve"> </w:t>
      </w:r>
      <w:r>
        <w:rPr>
          <w:b/>
        </w:rPr>
        <w:t xml:space="preserve">Montaža elektronike:</w:t>
      </w:r>
      <w:r>
        <w:t xml:space="preserve"> Ivan Kvasič</w:t>
      </w:r>
      <w:r>
        <w:br/>
      </w:r>
      <w:r>
        <w:t xml:space="preserve"> </w:t>
      </w:r>
      <w:r>
        <w:rPr>
          <w:b/>
        </w:rPr>
        <w:t xml:space="preserve">3D tisk:</w:t>
      </w:r>
      <w:r>
        <w:t xml:space="preserve"> Cveto Kunešević, 3Dimension</w:t>
      </w:r>
      <w:r>
        <w:br/>
      </w:r>
      <w:r>
        <w:t xml:space="preserve"> </w:t>
      </w:r>
      <w:r>
        <w:rPr>
          <w:b/>
        </w:rPr>
        <w:t xml:space="preserve">Sestavljanje slušalk:</w:t>
      </w:r>
      <w:r>
        <w:t xml:space="preserve"> Staš Vrenko</w:t>
      </w:r>
      <w:r>
        <w:br/>
      </w:r>
      <w:r>
        <w:t xml:space="preserve"> </w:t>
      </w:r>
      <w:r>
        <w:rPr>
          <w:b/>
        </w:rPr>
        <w:t xml:space="preserve">Produkcija:</w:t>
      </w:r>
      <w:r>
        <w:t xml:space="preserve"> CONA, 2023</w:t>
      </w:r>
    </w:p>
    <w:p>
      <w:r>
        <w:t xml:space="preserve">VITAL ustvarja inovativni ekosistem, ki spoštuje okolje in na umetniški način prispeva k boju proti globalnemu segrevanju in onesnaževanju zraka.</w:t>
      </w:r>
    </w:p>
    <w:p>
      <w:r>
        <w:t xml:space="preserve">Projekt VITAL je sofinanciran iz programa Ustvarjalna Evropa s triletno pogodbo "Strasbourg - Evropska prestolnica", podpirata ga Ministrstvo za javno upravo Republike Slovenije in MOL kultura.</w:t>
      </w:r>
    </w:p>
    <w:p>
      <w:r>
        <w:t xml:space="preserve">Viri besedila:</w:t>
      </w:r>
    </w:p>
    <w:p>
      <w:r>
        <w:t xml:space="preserve">Gray, Ros in Sheikh, Shela (ur.). “The Wretched Earth: Botanical Conflicts and Artistic Interventions”. Third Text 32(2–3).Kunst, Bojana. “Rastlinsko življenje in prostori umetnosti: o nedostopnem in vzajemnem”. Ana Mizerit (ur.). Zasilni izhod [razstavni katalog]. Ljubljana: Moderna galerija, 2022.Thorsen, Line Marie (ur.). Moving Plants. Rønnebæksholm, Næstved: Narayana Press, 2017.Sagan, Dorion. "The Human is More than Human: Interspecies Communities and the New “Facts of Life”." Theorizing the Contemporary, Fieldsights, 18. november 2011.Raja, Vicente. “Moving the Green: Plant Behavior in the Human World“. EuropeNow 45, november 2021.Sidebottom, Kay. “Education for a More-Than-Human World”. EuropeNow 45, november 2021.Marder, Michael. “Resist Like a Plant! On the Vegetal Life of Political Movements“. Peace Studies Journal 5(1), januar 2012.Brkič, Vanja. “Mestni park Tivoli: Tivolski drevoredi so bili Ljubljančanom od nekdaj v ponos“. Dnevnik, 10. oktober 2015.Strasbourg Park, https://data.strasbourg.eu/explore/dataset/lieux_arbres-remarquables/table/</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