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Primož Trdan, Miloš Bartol</w:t>
      </w:r>
    </w:p>
    <w:p>
      <w:pPr>
        <w:pStyle w:val="Title"/>
      </w:pPr>
      <w:r>
        <w:rPr>
          <w:i/>
        </w:rPr>
        <w:t xml:space="preserve">Chronolith / Time in Stone, Science in Art</w:t>
      </w:r>
    </w:p>
    <w:p>
      <w:pPr>
        <w:pStyle w:val="Heading1"/>
      </w:pPr>
      <w:r>
        <w:t xml:space="preserve">DESCRIPTION</w:t>
      </w:r>
    </w:p>
    <w:p>
      <w:r>
        <w:t xml:space="preserve">The publication was developed within the framework of the </w:t>
      </w:r>
      <w:r>
        <w:rPr>
          <w:i/>
        </w:rPr>
        <w:t xml:space="preserve">Kronolit</w:t>
      </w:r>
      <w:r>
        <w:t xml:space="preserve"> project and brings together two texts that engage with geological time, the materiality of stone, and the human position within the Earth’s long temporal scales. It emerges from questions of listening to stone and to processes that exceed human perception.</w:t>
      </w:r>
    </w:p>
    <w:p>
      <w:r>
        <w:t xml:space="preserve">The texts are situated within a broader ecological and philosophical context, where scientific knowledge, artistic practices, and sonic thinking intersect in the search for alternative ways of understanding the world. The publication opens reflections on transience, reciprocity, and ethics of coexistence with more-than-human entities.</w:t>
      </w:r>
    </w:p>
    <w:p>
      <w:pPr>
        <w:pStyle w:val="Heading1"/>
      </w:pPr>
      <w:r>
        <w:t xml:space="preserve">ABOUT THE AUTHORS</w:t>
      </w:r>
    </w:p>
    <w:p>
      <w:pPr>
        <w:pStyle w:val="Heading2"/>
      </w:pPr>
      <w:r>
        <w:t xml:space="preserve">Primož Trdan</w:t>
      </w:r>
    </w:p>
    <w:p>
      <w:r>
        <w:t xml:space="preserve">A musicologist, radio editor, and writer specialising in music criticism, analysis, and history. He serves as managing editor and presenter for serious music at Program Ars, RTV Slovenija. He graduated with a thesis on genre transformation in Janez Matičič’s concerto, receiving the student Prešeren Award. He completed his PhD in 2019 and regularly publishes scholarly articles while curating music and intermedia projects.</w:t>
      </w:r>
    </w:p>
    <w:p>
      <w:pPr>
        <w:pStyle w:val="Heading2"/>
      </w:pPr>
      <w:r>
        <w:t xml:space="preserve">Miloš Bartol</w:t>
      </w:r>
    </w:p>
    <w:p>
      <w:r>
        <w:t xml:space="preserve">A researcher specialising in micropaleontology and nannoplankton biostratigraphy at the Ivan Rakovec Paleontological Institute, ZRC SAZU. He earned his degree from the Biotechnical Faculty of the University of Ljubljana and completed his PhD at the Department of Geology, Faculty of Natural Sciences and Engineering. In addition to scientific research, he is actively involved in science popularisation through workshops and public lectures.</w:t>
      </w:r>
    </w:p>
    <w:p>
      <w:pPr>
        <w:pStyle w:val="Heading1"/>
      </w:pPr>
      <w:r>
        <w:t xml:space="preserve">COLOPHON</w:t>
      </w:r>
    </w:p>
    <w:p>
      <w:r>
        <w:rPr>
          <w:b/>
        </w:rPr>
        <w:t xml:space="preserve">Texts:</w:t>
      </w:r>
      <w:r>
        <w:t xml:space="preserve"> Primož Trdan, Miloš Bartol</w:t>
      </w:r>
      <w:r>
        <w:br/>
      </w:r>
      <w:r>
        <w:t xml:space="preserve"> </w:t>
      </w:r>
      <w:r>
        <w:rPr>
          <w:b/>
        </w:rPr>
        <w:t xml:space="preserve">Additional texts:</w:t>
      </w:r>
      <w:r>
        <w:t xml:space="preserve"> Petra Kapš [OR poiesis], Boštjan Perovšek, Bojana Šaljić Podešva, Brane Zorman (Jata C)</w:t>
      </w:r>
      <w:r>
        <w:br/>
      </w:r>
      <w:r>
        <w:t xml:space="preserve"> </w:t>
      </w:r>
      <w:r>
        <w:rPr>
          <w:b/>
        </w:rPr>
        <w:t xml:space="preserve">Translation and copy-editing (Trdan):</w:t>
      </w:r>
      <w:r>
        <w:t xml:space="preserve"> Jana Renée Wilcoxen</w:t>
      </w:r>
      <w:r>
        <w:br/>
      </w:r>
      <w:r>
        <w:t xml:space="preserve"> </w:t>
      </w:r>
      <w:r>
        <w:rPr>
          <w:b/>
        </w:rPr>
        <w:t xml:space="preserve">Translation and copy-editing (Bartol):</w:t>
      </w:r>
      <w:r>
        <w:t xml:space="preserve"> Melita Silič</w:t>
      </w:r>
      <w:r>
        <w:br/>
      </w:r>
      <w:r>
        <w:t xml:space="preserve"> </w:t>
      </w:r>
      <w:r>
        <w:rPr>
          <w:b/>
        </w:rPr>
        <w:t xml:space="preserve">Cover photography:</w:t>
      </w:r>
      <w:r>
        <w:t xml:space="preserve"> Miha Godec</w:t>
      </w:r>
      <w:r>
        <w:br/>
      </w:r>
      <w:r>
        <w:t xml:space="preserve"> </w:t>
      </w:r>
      <w:r>
        <w:rPr>
          <w:b/>
        </w:rPr>
        <w:t xml:space="preserve">Editor:</w:t>
      </w:r>
      <w:r>
        <w:t xml:space="preserve"> Irena Pivka</w:t>
      </w:r>
      <w:r>
        <w:br/>
      </w:r>
      <w:r>
        <w:t xml:space="preserve"> </w:t>
      </w:r>
      <w:r>
        <w:rPr>
          <w:b/>
        </w:rPr>
        <w:t xml:space="preserve">Design:</w:t>
      </w:r>
      <w:r>
        <w:t xml:space="preserve"> Matej Tomažin</w:t>
      </w:r>
      <w:r>
        <w:br/>
      </w:r>
      <w:r>
        <w:t xml:space="preserve"> </w:t>
      </w:r>
      <w:r>
        <w:rPr>
          <w:b/>
        </w:rPr>
        <w:t xml:space="preserve">Publisher:</w:t>
      </w:r>
      <w:r>
        <w:t xml:space="preserve"> Cona, Institute for Processing Contemporary Art, Ljubljana, 2023</w:t>
      </w:r>
      <w:r>
        <w:br/>
      </w:r>
      <w:r>
        <w:t xml:space="preserve"> </w:t>
      </w:r>
      <w:r>
        <w:rPr>
          <w:b/>
        </w:rPr>
        <w:t xml:space="preserve">Book series:</w:t>
      </w:r>
      <w:r>
        <w:t xml:space="preserve"> Steklenik 2022/23 / 1</w:t>
      </w:r>
    </w:p>
    <w:p>
      <w:r>
        <w:t xml:space="preserve">The work was developed within the konS project – a platform for contemporary research-based art. Marble slabs for the installation were provided by Marmor Hotavlje.</w:t>
      </w:r>
    </w:p>
    <w:p>
      <w:r>
        <w:t xml:space="preserve">Available in PDF format at publikacije.steklenik.si as of 1 October 2023.</w:t>
      </w:r>
      <w:r>
        <w:br/>
      </w:r>
      <w:r>
        <w:t xml:space="preserve"> © Cona 2023. All rights reserved.</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