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Colin Black, Marko Batista, Jata C, Robertina Šebjanič</w:t>
      </w:r>
    </w:p>
    <w:p>
      <w:pPr>
        <w:pStyle w:val="Title"/>
      </w:pPr>
      <w:r>
        <w:rPr>
          <w:i/>
        </w:rPr>
        <w:t xml:space="preserve">Steklenik: Zvočna dela 2021/2022</w:t>
      </w:r>
    </w:p>
    <w:p>
      <w:pPr>
        <w:pStyle w:val="Heading1"/>
      </w:pPr>
      <w:r>
        <w:t xml:space="preserve">OPIS</w:t>
      </w:r>
    </w:p>
    <w:p>
      <w:r>
        <w:t xml:space="preserve">Publikacija združuje zvočna dela štirih razstav galerije Steklenik in dokumentira četrto leto njenega delovanja v sezoni 2021/2022. V ospredju so zvočne prakse, ki se gibljejo med raziskovanjem materialnosti zvoka, prostorskimi postavitvami in večplastnimi pripovedmi.</w:t>
      </w:r>
    </w:p>
    <w:p>
      <w:r>
        <w:t xml:space="preserve">Nabor del nadaljuje vzpostavljanje zvočnega arhiva galerije Steklenik ter odraža njeno usmeritev v poglobljeno poslušanje, ekološke premisleke in zvočno razumevanje prostora.</w:t>
      </w:r>
    </w:p>
    <w:p>
      <w:pPr>
        <w:pStyle w:val="Heading1"/>
      </w:pPr>
      <w:r>
        <w:t xml:space="preserve">ZBRANA ZVOČNA DELA</w:t>
      </w:r>
    </w:p>
    <w:p>
      <w:r>
        <w:t xml:space="preserve">• Colin Black: </w:t>
      </w:r>
      <w:r>
        <w:rPr>
          <w:i/>
        </w:rPr>
        <w:t xml:space="preserve">Triangulacija</w:t>
      </w:r>
    </w:p>
    <w:p>
      <w:r>
        <w:t xml:space="preserve">• Marko Batista: </w:t>
      </w:r>
      <w:r>
        <w:rPr>
          <w:i/>
        </w:rPr>
        <w:t xml:space="preserve">Stekleno nebo</w:t>
      </w:r>
    </w:p>
    <w:p>
      <w:r>
        <w:t xml:space="preserve">• Jata C: </w:t>
      </w:r>
      <w:r>
        <w:rPr>
          <w:i/>
        </w:rPr>
        <w:t xml:space="preserve">Kronolit</w:t>
      </w:r>
    </w:p>
    <w:p>
      <w:r>
        <w:t xml:space="preserve">• Robertina Šebjanič: </w:t>
      </w:r>
      <w:r>
        <w:rPr>
          <w:i/>
        </w:rPr>
        <w:t xml:space="preserve">Linija | +1233 m –1233 m</w:t>
      </w:r>
    </w:p>
    <w:p>
      <w:pPr>
        <w:pStyle w:val="Heading1"/>
      </w:pPr>
      <w:r>
        <w:t xml:space="preserve">O AVTORJIH</w:t>
      </w:r>
    </w:p>
    <w:p>
      <w:pPr>
        <w:pStyle w:val="Heading2"/>
      </w:pPr>
      <w:r>
        <w:t xml:space="preserve">Colin Black</w:t>
      </w:r>
    </w:p>
    <w:p>
      <w:r>
        <w:t xml:space="preserve">Mednarodno priznani zvočni umetnik, prejemnik nagrad Prix Phonurgia Nova Awards, New York Festivals Awards in Prix Italia Award. Prejel je številna nacionalna in mednarodna naročila za ustvarjanje večjih del za instalacije, performanse in oddajanje v Avstraliji, ZDA in Evropi. Doktoriral je na Univerzi v Sydneyju in trenutno deluje kot gostujoči predavatelj in raziskovalni sodelavec.</w:t>
      </w:r>
    </w:p>
    <w:p>
      <w:pPr>
        <w:pStyle w:val="Heading2"/>
      </w:pPr>
      <w:r>
        <w:t xml:space="preserve">Marko Batista</w:t>
      </w:r>
    </w:p>
    <w:p>
      <w:r>
        <w:t xml:space="preserve">V Ljubljani živeči intermedijski umetnik in eksperimentator avdiovizualnih vsebin. Diplomiral je iz slikarstva na Akademiji za likovno umetnost in oblikovanje v Ljubljani ter zaključil magistrski študij na Central Saint Martins v Londonu. Deluje na presečišču umetnosti in znanosti ter sodeluje z različnimi mednarodnimi prizorišči in festivali sodobne umetnosti. Njegova dela so bila predstavljena na Ars Electronica, Istanbul Bienalu, Transmediale, NET. Audio London ter številnih galerijah in muzejih v Sloveniji in tujini. Dolgoletno sodeluje z zavodom Cona.</w:t>
      </w:r>
    </w:p>
    <w:p>
      <w:pPr>
        <w:pStyle w:val="Heading2"/>
      </w:pPr>
      <w:r>
        <w:t xml:space="preserve">Jata C</w:t>
      </w:r>
    </w:p>
    <w:p>
      <w:r>
        <w:t xml:space="preserve">Umetniška skupina, katere člani si delijo zanimanje za terenske posnetke, bioakustiko in zvočno ekologijo. Raziskovanje slušnih zaznav povezujejo z ekološkimi in družbenimi temami, ki jih razvijajo skozi znanstveni diskurz in izvirne zvočne predstavitve okolij. V svojih delih posnetke iz neposrednega okolja preoblikujejo v spekulativne projekcije prihodnosti in občutljive zaznave sedanjosti.</w:t>
      </w:r>
    </w:p>
    <w:p>
      <w:pPr>
        <w:pStyle w:val="Heading2"/>
      </w:pPr>
      <w:r>
        <w:t xml:space="preserve">Robertina Šebjanič</w:t>
      </w:r>
    </w:p>
    <w:p>
      <w:r>
        <w:t xml:space="preserve">Intermedijska umetnica, katere umetniška praksa izhaja iz prepleta umetnosti, tehnologije in znanosti. Njeni projekti obravnavajo biološko, (geo)politično in kulturno realnost vodnih okolij ter raziskujejo vpliv človeštva na druge organizme. Koncepte pogosto realizira v sodelovanju z drugimi strokovnjaki, zato njeni projekti utelešajo interdisciplinarnost in neformalno integracijo. Njena dela so bila nominirana in nagrajena na Prix Ars Electronica, STARTS Prize in Falling Walls.</w:t>
      </w:r>
    </w:p>
    <w:p>
      <w:pPr>
        <w:pStyle w:val="Heading1"/>
      </w:pPr>
      <w:r>
        <w:t xml:space="preserve">KOLOFON</w:t>
      </w:r>
    </w:p>
    <w:p>
      <w:r>
        <w:rPr>
          <w:b/>
        </w:rPr>
        <w:t xml:space="preserve">Besedila:</w:t>
      </w:r>
      <w:r>
        <w:t xml:space="preserve"> umetniki in umetniški kolektivi</w:t>
      </w:r>
      <w:r>
        <w:br/>
      </w:r>
      <w:r>
        <w:t xml:space="preserve"> </w:t>
      </w:r>
      <w:r>
        <w:rPr>
          <w:b/>
        </w:rPr>
        <w:t xml:space="preserve">Urednica:</w:t>
      </w:r>
      <w:r>
        <w:t xml:space="preserve"> Irena Pivka</w:t>
      </w:r>
      <w:r>
        <w:br/>
      </w:r>
      <w:r>
        <w:t xml:space="preserve"> </w:t>
      </w:r>
      <w:r>
        <w:rPr>
          <w:b/>
        </w:rPr>
        <w:t xml:space="preserve">Jezikovne korekture:</w:t>
      </w:r>
      <w:r>
        <w:t xml:space="preserve"> Melita Silič</w:t>
      </w:r>
      <w:r>
        <w:br/>
      </w:r>
      <w:r>
        <w:t xml:space="preserve"> </w:t>
      </w:r>
      <w:r>
        <w:rPr>
          <w:b/>
        </w:rPr>
        <w:t xml:space="preserve">Oblikovanje:</w:t>
      </w:r>
      <w:r>
        <w:t xml:space="preserve"> Matej Tomažin</w:t>
      </w:r>
      <w:r>
        <w:br/>
      </w:r>
      <w:r>
        <w:t xml:space="preserve"> </w:t>
      </w:r>
      <w:r>
        <w:rPr>
          <w:b/>
        </w:rPr>
        <w:t xml:space="preserve">Ilustracija:</w:t>
      </w:r>
      <w:r>
        <w:t xml:space="preserve"> Sanja Žagar</w:t>
      </w:r>
      <w:r>
        <w:br/>
      </w:r>
      <w:r>
        <w:t xml:space="preserve"> </w:t>
      </w:r>
      <w:r>
        <w:rPr>
          <w:b/>
        </w:rPr>
        <w:t xml:space="preserve">Izdala:</w:t>
      </w:r>
      <w:r>
        <w:t xml:space="preserve"> Cona, zavod za procesiranje sodobne umetnosti, Ljubljana, 2023</w:t>
      </w:r>
      <w:r>
        <w:br/>
      </w:r>
      <w:r>
        <w:t xml:space="preserve"> </w:t>
      </w:r>
      <w:r>
        <w:rPr>
          <w:b/>
        </w:rPr>
        <w:t xml:space="preserve">Knjižna zbirka:</w:t>
      </w:r>
      <w:r>
        <w:t xml:space="preserve"> Steklenik 2021/22</w:t>
      </w:r>
      <w:r>
        <w:br/>
      </w:r>
      <w:r>
        <w:t xml:space="preserve"> </w:t>
      </w:r>
      <w:r>
        <w:rPr>
          <w:b/>
        </w:rPr>
        <w:t xml:space="preserve">Naklada:</w:t>
      </w:r>
      <w:r>
        <w:t xml:space="preserve"> 150 izvodov</w:t>
      </w:r>
    </w:p>
    <w:p>
      <w:r>
        <w:t xml:space="preserve">Program zavoda Cona podpirata Ministrstvo za kulturo Republike Slovenije in Mestna občina Ljubljana, Oddelek za kulturo.</w:t>
      </w:r>
    </w:p>
    <w:p>
      <w:r>
        <w:t xml:space="preserve">Dano na voljo v formatu PDF na publikacije.steklenik.si, dne 1. 1. 2023.</w:t>
      </w:r>
      <w:r>
        <w:br/>
      </w:r>
      <w:r>
        <w:t xml:space="preserve"> © Cona 2023. Vse pravice pridržane.</w:t>
      </w:r>
    </w:p>
    <w:p>
      <w:r>
        <w:t xml:space="preserve">www.cona.si · www.steklenik.si</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