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Martyna Poznańska</w:t>
      </w:r>
    </w:p>
    <w:p>
      <w:pPr>
        <w:pStyle w:val="Title"/>
      </w:pPr>
      <w:r>
        <w:t xml:space="preserve">Garden of the Earthly Delights</w:t>
      </w:r>
    </w:p>
    <w:p>
      <w:pPr>
        <w:pStyle w:val="Heading1"/>
      </w:pPr>
      <w:r>
        <w:t xml:space="preserve">OPIS DELA</w:t>
      </w:r>
    </w:p>
    <w:p>
      <w:r>
        <w:t xml:space="preserve">Garden of the Earthly Delights je voden zvočni sprehod aktivnega poslušanja, ki vabi udeležence, da se prepustijo veččutnemu odkrivanju in spoznavanju okolice. Prevprašuje in izpostavlja telesno zaznavanje kot sredstvo komunikacije z okoljem, kar predstavlja odmik od izključno znanstvenega razumevanja in ponuja doživetje intuitivne, čutne izkušnje.</w:t>
      </w:r>
    </w:p>
    <w:p>
      <w:r>
        <w:t xml:space="preserve">V biti projekta je spoznanje, da nismo edini in še manj najpomembnejši, temveč del večjega ekosistema, v katerem imamo svoje mesto. Projekt izpostavlja, kako človeška percepcija, kljub našim fizičnim omejitvam, nosi v sebi znanje o svetu, ki ni človeški. Prepoznavanje vzorcev v rastlinah, živalih in naravnih tvorbah ni naučeno, temveč globoko zasidrano v naši čutni zavesti.</w:t>
      </w:r>
    </w:p>
    <w:p>
      <w:r>
        <w:t xml:space="preserve">S to izkušnjo udeleženci presežejo pasivno opazovanje in se prepustijo praksam, ki spodbujajo intimnejši in vzajemen odnos z okoljem. Projekt hkrati poudarja užitek, potrebo in nujnost takšne povezanosti. Z vključevanjem zvočnih in vizualnih razpoznavnih točk, značilnih za posamezno prizorišče, udeležence navaja h globlji ekološki ozaveščenosti in spodbuja prepoznavanje nečloveških načinov razmišljanja in obstoja.</w:t>
      </w:r>
    </w:p>
    <w:p>
      <w:pPr>
        <w:pStyle w:val="Heading1"/>
      </w:pPr>
      <w:r>
        <w:t xml:space="preserve">O AVTORICI</w:t>
      </w:r>
    </w:p>
    <w:p>
      <w:pPr>
        <w:pStyle w:val="Heading2"/>
      </w:pPr>
      <w:r>
        <w:t xml:space="preserve">Martyna Poznańska</w:t>
      </w:r>
    </w:p>
    <w:p>
      <w:r>
        <w:t xml:space="preserve">Interdisciplinarna umetnica, ki deluje v različnih medijih in žanrih. Njena praksa vključuje aktivno poslušanje in terenske zvočne posnetke, pri čemer uporablja tudi vizualna orodja, kot so video, instalacije, lastno telo in risba, pa tudi delavnice poslušanja in zvočne sprehode. Na vprašanja, povezana s podnebno krizo, se odziva s preučevanjem simbiotskih odnosov med človeškimi in nečloveškimi bitji, neskončnih prepletanj med nami ter načinov, kako prepoznati njihovo notranjo naravo.</w:t>
      </w:r>
    </w:p>
    <w:p>
      <w:pPr>
        <w:pStyle w:val="Heading1"/>
      </w:pPr>
      <w:r>
        <w:t xml:space="preserve">KOLOFON</w:t>
      </w:r>
    </w:p>
    <w:p>
      <w:r>
        <w:t xml:space="preserve">Umetnik: Martyna Poznańska</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