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Jasmina Založnik</w:t>
      </w:r>
    </w:p>
    <w:p>
      <w:pPr>
        <w:pStyle w:val="Title"/>
      </w:pPr>
      <w:r>
        <w:t xml:space="preserve">Sledi v opustošeni krajini</w:t>
      </w:r>
    </w:p>
    <w:p>
      <w:pPr>
        <w:pStyle w:val="Heading1"/>
      </w:pPr>
      <w:r>
        <w:t xml:space="preserve">OPIS DELA</w:t>
      </w:r>
    </w:p>
    <w:p>
      <w:r>
        <w:t xml:space="preserve">Besedilo je nastalo v procesu dela na razstavi Stekleno nebo in spremlja večkanalno zvočno instalacijo intermedijskega umetnika Marka Batiste. Delo se umešča v nadaljevanje umetniškega premisleka o sodobni, postfaktični družbi ter o razmerjih med družbo, naravo in tehnologijo v kontekstu ekokritičnega diskurza.</w:t>
      </w:r>
    </w:p>
    <w:p>
      <w:r>
        <w:t xml:space="preserve">Razstava vzpostavlja apokaliptično zvočno-prostorsko krajino, v kateri je človek odsoten, a hkrati jasno prisoten skozi posledice svojih dejanj. Opustošena pokrajina, zaznamovana s sledmi preživelih (post)humanoidov, deluje kot prizorišče razmisleka o tehnološkem napredku, okoljskih politikah in aktualnih humanističnih konceptih.</w:t>
      </w:r>
    </w:p>
    <w:p>
      <w:pPr>
        <w:pStyle w:val="Heading1"/>
      </w:pPr>
      <w:r>
        <w:t xml:space="preserve">O AVTORICI</w:t>
      </w:r>
    </w:p>
    <w:p>
      <w:pPr>
        <w:pStyle w:val="Heading2"/>
      </w:pPr>
      <w:r>
        <w:t xml:space="preserve">Jasmina Založnik</w:t>
      </w:r>
    </w:p>
    <w:p>
      <w:r>
        <w:t xml:space="preserve">Dramaturginja, publicistka in producentka, ki deluje predvsem na področju sodobnega plesa. V zadnjih letih se posveča genealogijam sodobnih scenskih umetnosti in koreografije ter njihovim razmerjem do vsakdanjega življenja. Zanima jo raziskovanje strategij družbene politizacije in emancipacije. Doktorirala je na Oddelku za film in vizualno kulturo Univerze v Aberdeenu.</w:t>
      </w:r>
    </w:p>
    <w:p>
      <w:pPr>
        <w:pStyle w:val="Heading1"/>
      </w:pPr>
      <w:r>
        <w:t xml:space="preserve">KOLOFON</w:t>
      </w:r>
    </w:p>
    <w:p>
      <w:r>
        <w:t xml:space="preserve">Besedilo: Jasmina Založnik</w:t>
      </w:r>
    </w:p>
    <w:p>
      <w:r>
        <w:t xml:space="preserve">Fotografija: Jaka Babnik, Marko Batista</w:t>
      </w:r>
    </w:p>
    <w:p>
      <w:r>
        <w:t xml:space="preserve">Lektura: Melita Silič</w:t>
      </w:r>
    </w:p>
    <w:p>
      <w:r>
        <w:t xml:space="preserve">Izdala: Cona, zavod za procesiranje sodobne umetnosti, Ljubljana, 2022</w:t>
      </w:r>
    </w:p>
    <w:p>
      <w:r>
        <w:t xml:space="preserve">Knjižna zbirka: Steklenik 2021/22 / 1</w:t>
      </w:r>
    </w:p>
    <w:p>
      <w:r>
        <w:t xml:space="preserve">Naklada: 200 izvodov</w:t>
      </w:r>
    </w:p>
    <w:p>
      <w:r>
        <w:t xml:space="preserve">Umetnik: Marko Batista</w:t>
      </w:r>
    </w:p>
    <w:p>
      <w:r>
        <w:t xml:space="preserve">Kuriranje: Irena Pivka, Brane Zorman</w:t>
      </w:r>
    </w:p>
    <w:p>
      <w:r>
        <w:t xml:space="preserve">Organizacija: Irena Pivka, Ana Mizerit</w:t>
      </w:r>
    </w:p>
    <w:p>
      <w:r>
        <w:t xml:space="preserve">Odnosi z javnostmi: Katarina Radaljac, Mateja Lavrič</w:t>
      </w:r>
    </w:p>
    <w:p>
      <w:r>
        <w:t xml:space="preserve">Prizorišče: Muzej sodobne umetnosti Metelkova</w:t>
      </w:r>
    </w:p>
    <w:p>
      <w:r>
        <w:t xml:space="preserve">Produkcija: Cona, zavod za procesiranje sodobne umetnosti</w:t>
      </w:r>
    </w:p>
    <w:p>
      <w:r>
        <w:t xml:space="preserve">Soorganizacija: Muzej sodobne umetnosti Metelkova</w:t>
      </w:r>
    </w:p>
    <w:p>
      <w:r>
        <w:t xml:space="preserve">Dano na voljo v formatu PDF na publikacije.steklenik.si, dne 1. 1. 2023.</w:t>
      </w:r>
    </w:p>
    <w:p>
      <w:r>
        <w:t xml:space="preserve">© Cona 2022. Vse pravice pridržane.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