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Peter Kus</w:t>
      </w:r>
    </w:p>
    <w:p>
      <w:pPr>
        <w:pStyle w:val="Title"/>
      </w:pPr>
      <w:r>
        <w:t xml:space="preserve">Peter Kus: Zvoki morja in vetra</w:t>
      </w:r>
    </w:p>
    <w:p>
      <w:pPr>
        <w:pStyle w:val="Heading1"/>
      </w:pPr>
      <w:r>
        <w:t xml:space="preserve">OPIS DELA</w:t>
      </w:r>
    </w:p>
    <w:p>
      <w:r>
        <w:t xml:space="preserve">Delavnica je nastala kot spremljevalni program ob razstavi vIDEN Bojane Šaljić Podešva. Udeleženci se naučijo, kako z različnimi predmeti in preprostimi glasbili poustvarjati zvoke morja in vetra.</w:t>
      </w:r>
    </w:p>
    <w:p>
      <w:r>
        <w:t xml:space="preserve">V praktičnem delu otroci izdelajo eno ali dve preprosti glasbili ter z njimi preizkusijo možnosti posnemanja živalskih zvokov, ki se pojavljajo v zvočni instalaciji.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Peter Kus</w:t>
      </w:r>
    </w:p>
    <w:p>
      <w:r>
        <w:t xml:space="preserve">Izdelovalec instrumentov, skladatelj in pedagog, ki v svojih delavnicah povezuje zvok, ročno izdelavo glasbil in ustvarjalno poslušanje.</w:t>
      </w:r>
    </w:p>
    <w:p>
      <w:pPr>
        <w:pStyle w:val="Heading1"/>
      </w:pPr>
      <w:r>
        <w:t xml:space="preserve">KOLOFON</w:t>
      </w:r>
    </w:p>
    <w:p>
      <w:r>
        <w:t xml:space="preserve">Vodja delavnice: Peter Kus</w:t>
      </w:r>
    </w:p>
    <w:p>
      <w:r>
        <w:t xml:space="preserve">Spremljevalni dogodek ob razstavi: vIDEN (Bojana Šaljić Podešva)</w:t>
      </w:r>
    </w:p>
    <w:p>
      <w:r>
        <w:t xml:space="preserve">Fotografije: Peter Kus, Zvočni vrt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