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Anna Friz</w:t>
      </w:r>
    </w:p>
    <w:p>
      <w:pPr>
        <w:pStyle w:val="Title"/>
      </w:pPr>
      <w:r>
        <w:t xml:space="preserve">Detunements</w:t>
      </w:r>
    </w:p>
    <w:p>
      <w:pPr>
        <w:pStyle w:val="Heading1"/>
      </w:pPr>
      <w:r>
        <w:t xml:space="preserve">OPIS DELA</w:t>
      </w:r>
    </w:p>
    <w:p>
      <w:r>
        <w:t xml:space="preserve">V zadnjih dveh desetletjih umetničine prakse na področju medijskih in transmisijskih umetnosti je Anna razvila strategije kritične razglasitve, kot so poslušanje radijske in transmisijske ekologije, raziskovanje nizkoločljivostne avdiovizualnosti v meglenih obalnih pokrajinah ter uporaba prisluhov, zvočnih popačenj in maskiranja za ustvarjanje dokumentarne fikcije, ki temelji na kritičnem poslušanju zvočnosti industrializiranih delov puščave.</w:t>
      </w:r>
    </w:p>
    <w:p>
      <w:r>
        <w:t xml:space="preserve">Performans nakazuje, da načini razglasitve nizkoločljivostne slišnosti in ustvarjanje ponujajo taktike za spopad z navidez totalizirajočimi narativi globalne sodobnosti, saj priznavajo in sprejemajo soobstoj in očaranost nad več svetovi kot tudi poglobljeno občutenje vsega, kar je prisotno.</w:t>
      </w:r>
    </w:p>
    <w:p>
      <w:pPr>
        <w:pStyle w:val="Heading1"/>
      </w:pPr>
      <w:r>
        <w:t xml:space="preserve">O AVTORICI</w:t>
      </w:r>
    </w:p>
    <w:p>
      <w:pPr>
        <w:pStyle w:val="Heading2"/>
      </w:pPr>
      <w:r>
        <w:t xml:space="preserve">Anna Friz</w:t>
      </w:r>
    </w:p>
    <w:p>
      <w:r>
        <w:t xml:space="preserve">Radijska, zvočna in medijska umetnica, ki se v svojem delu osredišča na prostor signalov, krajine, transmisijske ekologije in kritične fikcije. Na mednarodni sceni je prisotna od leta 1998. Je Guggenheimova štipendistka za leto 2023 in dobitnica nagrade Karl Sczuka za leto 2024. Je izredna profesorica za film in digitalne medije na Kalifornijski univerzi v Santa Cruzu.</w:t>
      </w:r>
    </w:p>
    <w:p>
      <w:pPr>
        <w:pStyle w:val="Heading1"/>
      </w:pPr>
      <w:r>
        <w:t xml:space="preserve">KOLOFON</w:t>
      </w:r>
    </w:p>
    <w:p>
      <w:r>
        <w:t xml:space="preserve">Umetnik: Anna Friz</w:t>
      </w:r>
    </w:p>
    <w:p>
      <w:r>
        <w:t xml:space="preserve">Fotografija: Blaž Gutman (MGML)</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