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Title"/>
      </w:pPr>
      <w:r>
        <w:t xml:space="preserve">VITAL</w:t>
      </w:r>
    </w:p>
    <w:p>
      <w:pPr>
        <w:pStyle w:val="Heading1"/>
      </w:pPr>
      <w:r>
        <w:t xml:space="preserve">WORK DESCRIPTION</w:t>
      </w:r>
    </w:p>
    <w:p>
      <w:r>
        <w:t xml:space="preserve">VITAL developed an environmentally oriented artistic ecosystem that connected art, technology, and renewable energy in public space, raising awareness of global warming and air pollution. In Strasbourg, four artworks by international artists were presented, actively involving residents through the use of plants, environmental data, and participatory approaches. The project fostered public engagement and established a European network for the production and promotion of environmentally responsible artistic practices.</w:t>
      </w:r>
    </w:p>
    <w:p>
      <w:pPr>
        <w:pStyle w:val="Heading1"/>
      </w:pPr>
      <w:r>
        <w:t xml:space="preserve">COLOPHON</w:t>
      </w:r>
    </w:p>
    <w:p>
      <w:r>
        <w:t xml:space="preserve">Partners: Association Apollonia (FR) (lead partner), Out of the Box Art Company (GR), Teatri ODA (XK), Cona (SI)</w:t>
      </w:r>
    </w:p>
    <w:p>
      <w:r>
        <w:t xml:space="preserve">The VITAL project, co-funded by the Creative Europe Programme (three-year contract “Strasbourg – European Capital”), was additionally supported by the Ministry of Public Administration RS and the Municipality of Ljubljana, Department of culture.</w:t>
      </w:r>
    </w:p>
    <w:p>
      <w:pPr>
        <w:pStyle w:val="Heading1"/>
      </w:pPr>
      <w:r>
        <w:t xml:space="preserve">PROJECT ACTIVITIES</w:t>
      </w:r>
    </w:p>
    <w:p>
      <w:r>
        <w:t xml:space="preserve">Second Partners’ Meeting
November 2023, Association Apollonia, Strasbourg, France</w:t>
      </w:r>
    </w:p>
    <w:p>
      <w:r>
        <w:t xml:space="preserve">Catherine Clover: Larking, sound walk
September–October 2023, Špica, Cukrarna, Ljubljana, Slovenia</w:t>
      </w:r>
    </w:p>
    <w:p>
      <w:r>
        <w:t xml:space="preserve">Irena Pivka, Brane Zorman: garden GOround, residency
July 2023, Association Apollonia, Strasbourg, France</w:t>
      </w:r>
    </w:p>
    <w:p>
      <w:r>
        <w:t xml:space="preserve">Irena Pivka, Brane Zorman: garden GOround, residency
February 2023, Association Apollonia, Strasbourg, France
Elena Biserna: Walking from Scores, workshop
September 2022, City Hall Atrium, Ljubljana</w:t>
      </w:r>
    </w:p>
    <w:p>
      <w:r>
        <w:t xml:space="preserve">Irena Pivka, Brane Zorman: garden GOround, performative sound walk
June 2023, Teatri ODA, Pristina, Kosovo
July 2023, Apollonia, Strasbourg, France
September 2023, Valvasor Park, Ljubljana, Slovenija</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