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Elena Biserna, Amanda Gutiérrez</w:t>
      </w:r>
    </w:p>
    <w:p>
      <w:pPr>
        <w:pStyle w:val="Title"/>
      </w:pPr>
      <w:r>
        <w:t xml:space="preserve">Feministični koraki | Sono-soro</w:t>
      </w:r>
    </w:p>
    <w:p>
      <w:pPr>
        <w:pStyle w:val="Heading1"/>
      </w:pPr>
      <w:r>
        <w:t xml:space="preserve">OPIS DELA</w:t>
      </w:r>
    </w:p>
    <w:p>
      <w:r>
        <w:t xml:space="preserve">Kolektivni sprehod – kopica besedilnih partitur in protokolov, ki so jih prispevali Pauline Oliveros, kolektiv Blank Noise in Elena Biserna – preizkuša format platforme, kjer skupaj premišljujemo slišane spolno zaznamovane izkušnje v javnem prostoru, ‘samoumevno poslušanje’ neprimernih, nesramnih in celo žaljivih opazk na račun spola, in enkrat za vselej opravimo z vedenjski vzorci, ki veljajo za primerne, varne in pričakovane, ko hodimo oziroma se sprehajamo.</w:t>
      </w:r>
    </w:p>
    <w:p>
      <w:r>
        <w:t xml:space="preserve">Ker sta urbanistično načrtovanje in družbena organizacija prostora in časa sistema, ki soustvarjata razmerja moči, vključno s patriarhalnimi odnosi, je cilj sprehoda preizprašati obstoječa nesorazmerja, deliti izkušnje in skupaj domisliti prakse pozornosti, skrbi, resonance, solidarnosti, reapropriacije ali zavračanja, ki bi ponudile druge načine zasedbe javnega prostora. Feministični koraki so hkrati povabilo, da poslušamo svoje občutke in odnos do urbane drugosti, in poziv, da z vibracijami naših teles, s prisotnostjo, s koraki, z glasom, z besedami in s kriki dobimo nazaj javni prostor.</w:t>
      </w:r>
    </w:p>
    <w:p>
      <w:r>
        <w:t xml:space="preserve">Delavnica Feministični koraki je prepletena z delavnico Sono-soro, ki predstavlja uvod v istoimenski zvočni sprehod Amande Gutiérrez. Delavnica Sono-soro je zasnovana na poslušanju in snemanju zvoka na podlagi partiture hoje ter odpira razmisleke o pozicionalnosti, presečnosti in skupni skrbi.</w:t>
      </w:r>
    </w:p>
    <w:p>
      <w:pPr>
        <w:pStyle w:val="Heading1"/>
      </w:pPr>
      <w:r>
        <w:t xml:space="preserve">O AVTORICAH</w:t>
      </w:r>
    </w:p>
    <w:p>
      <w:pPr>
        <w:pStyle w:val="Heading2"/>
      </w:pPr>
      <w:r>
        <w:t xml:space="preserve">Elena Biserna</w:t>
      </w:r>
    </w:p>
    <w:p>
      <w:r>
        <w:t xml:space="preserve">Neodvisna raziskovalka in občasna kustosinja iz Marseilla v Franciji. Piše, predava, vodi delavnice ali kolektivne projekte, kurira in včasih tudi nastopa. Zanima jo poslušanje ter kontekstualne in časovno pogojene umetniške prakse v povezavi z urbano dinamiko, družbeno-kulturnimi procesi ter javno in politično sfero. Njeni prispevki so bili objavljeni v številnih mednarodnih publikacijah in revijah.</w:t>
      </w:r>
    </w:p>
    <w:p>
      <w:pPr>
        <w:pStyle w:val="Heading2"/>
      </w:pPr>
      <w:r>
        <w:t xml:space="preserve">Amanda Gutiérrez</w:t>
      </w:r>
    </w:p>
    <w:p>
      <w:r>
        <w:t xml:space="preserve">Raziskovalka političnega poslušanja in študij spolov, ki se osredotoča na prakse zvočnega sprehajanja. Diplomirala je iz scenografije na National School of Theater in magistrirala iz medijskih in uprizoritvenih študij na School of the Art Institute of Chicago. V svojem delu uporablja digitalna orodja za raziskovanje avralnih plasti vsakdanjega življenja in kolektivnih identitet.</w:t>
      </w:r>
    </w:p>
    <w:p>
      <w:pPr>
        <w:pStyle w:val="Heading1"/>
      </w:pPr>
      <w:r>
        <w:t xml:space="preserve">KOLOFON</w:t>
      </w:r>
    </w:p>
    <w:p>
      <w:r>
        <w:t xml:space="preserve">Avtorici: Elena Biserna, Amanda Gutiérrez</w:t>
      </w:r>
    </w:p>
    <w:p>
      <w:r>
        <w:t xml:space="preserve">Fotografija: Nada Žgank</w:t>
      </w:r>
    </w:p>
    <w:p>
      <w:r>
        <w:t xml:space="preserve">Koprodukcija: Festival Mesto žensk</w:t>
      </w:r>
    </w:p>
    <w:p>
      <w:r>
        <w:t xml:space="preserve">Finančna podpora: Univerza Concordia, Evropska unija</w:t>
      </w:r>
    </w:p>
    <w:p>
      <w:r>
        <w:t xml:space="preserve">Sofinancer: Goethe-Institut, program Culture Moves Europe</w:t>
      </w:r>
    </w:p>
    <w:p>
      <w:r>
        <w:t xml:space="preserve">Stališča, izražena v tem delu, ne odražajo uradnega mnenja Evropske unije.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