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Flavio Bonin, Matjaž Kljun</w:t>
      </w:r>
    </w:p>
    <w:p>
      <w:pPr>
        <w:pStyle w:val="Title"/>
      </w:pPr>
      <w:r>
        <w:rPr>
          <w:i/>
        </w:rPr>
        <w:t xml:space="preserve">The Museum and Heritage of Saltworking</w:t>
      </w:r>
    </w:p>
    <w:p>
      <w:pPr>
        <w:pStyle w:val="Heading1"/>
      </w:pPr>
      <w:r>
        <w:t xml:space="preserve">DESCRIPTION</w:t>
      </w:r>
    </w:p>
    <w:p>
      <w:r>
        <w:t xml:space="preserve">During a visit to the Museum of Salt-Making, visitors are introduced to the history and heritage of salt production, as well as to the development of traditional knowledge, practices and the everyday labour of saltworkers. The presentation also highlights the founding of the museum as a guardian of tangible and intangible heritage, and traces changes in its role over time, in dialogue with the natural environment, landscape conservation and contemporary approaches to heritage preservation.</w:t>
      </w:r>
    </w:p>
    <w:p>
      <w:pPr>
        <w:pStyle w:val="Heading1"/>
      </w:pPr>
      <w:r>
        <w:t xml:space="preserve">ABOUT THE AUTHORS</w:t>
      </w:r>
    </w:p>
    <w:p>
      <w:pPr>
        <w:pStyle w:val="Heading2"/>
      </w:pPr>
      <w:r>
        <w:t xml:space="preserve">Flavio Bonin</w:t>
      </w:r>
    </w:p>
    <w:p>
      <w:r>
        <w:t xml:space="preserve">Research Councillor and curator for early maritime history at the Maritime Museum – Museo del mare »Sergej Mašera« Piran – Pirano.</w:t>
      </w:r>
    </w:p>
    <w:p>
      <w:pPr>
        <w:pStyle w:val="Heading2"/>
      </w:pPr>
      <w:r>
        <w:t xml:space="preserve">Matjaž Kljun</w:t>
      </w:r>
    </w:p>
    <w:p>
      <w:r>
        <w:t xml:space="preserve">Curator and conservator at the Institute for the Protection of Cultural Heritage of Slovenia, Piran Regional Unit, and assistant at the Mediterranean Institute for Environmental Studies, Science and Research Centre Koper.</w:t>
      </w:r>
    </w:p>
    <w:p>
      <w:pPr>
        <w:pStyle w:val="Heading1"/>
      </w:pPr>
      <w:r>
        <w:t xml:space="preserve">COLOPHON</w:t>
      </w:r>
    </w:p>
    <w:p>
      <w:r>
        <w:rPr>
          <w:b/>
        </w:rPr>
        <w:t xml:space="preserve">Lecturers:</w:t>
      </w:r>
      <w:r>
        <w:t xml:space="preserve"> Flavio Bonin, Matjaž Kljun </w:t>
      </w:r>
      <w:r>
        <w:rPr>
          <w:b/>
        </w:rPr>
        <w:t xml:space="preserve">Photo:</w:t>
      </w:r>
      <w:r>
        <w:t xml:space="preserve"> Matej Tomažin </w:t>
      </w:r>
      <w:r>
        <w:rPr>
          <w:b/>
        </w:rPr>
        <w:t xml:space="preserve">Guided tour of the Museum of Salt-Making was made possible by:</w:t>
      </w:r>
      <w:r>
        <w:t xml:space="preserve"> Maritime Museum – Museo del mare »Sergej Mašera« Piran – Pirano.</w:t>
      </w:r>
    </w:p>
    <w:sectPr>
      <w:headerReference w:type="default" r:id="rIdHeader1"/>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