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Jez Riley French, Pheobe Riley Law</w:t>
      </w:r>
    </w:p>
    <w:p>
      <w:pPr>
        <w:pStyle w:val="Title"/>
      </w:pPr>
      <w:r>
        <w:t xml:space="preserve">ísland | fjórar – the crystal detector</w:t>
      </w:r>
    </w:p>
    <w:p>
      <w:pPr>
        <w:pStyle w:val="Heading1"/>
      </w:pPr>
      <w:r>
        <w:t xml:space="preserve">OPIS DELA</w:t>
      </w:r>
    </w:p>
    <w:p>
      <w:r>
        <w:t xml:space="preserve">Besedilo je nastalo v procesu dela na projektu ísland | fjórar – the crystal detector, ki temelji na materialu, zbranem ob večkratnih obiskih Islandije. Izhaja iz fascinacije nad možnostmi prepletanja zvoka, podobe in besedila ter njihovega skupnega delovanja v odnosu do specifičnih lokacij.</w:t>
      </w:r>
    </w:p>
    <w:p>
      <w:r>
        <w:t xml:space="preserve">Osrednjo vlogo imajo zvoki, ki so običajno zunaj človeškega slušnega praga. Z uporabo razširjenih tehnik in ročno izdelanih naprav avtorja prisluškujeta procesom raztapljanja mineralov, infrazvoku vrtenja Zemlje in ultrazvočnosti geotermalne aktivnosti. Ti zvočni drobci se prepletajo z dokumentacijo začasnih interakcij z islandskimi krajinami ter s fotografskim in besedilnim gradivom.</w:t>
      </w:r>
    </w:p>
    <w:p>
      <w:pPr>
        <w:pStyle w:val="Heading1"/>
      </w:pPr>
      <w:r>
        <w:t xml:space="preserve">O AVTORJIH</w:t>
      </w:r>
    </w:p>
    <w:p>
      <w:pPr>
        <w:pStyle w:val="Heading2"/>
      </w:pPr>
      <w:r>
        <w:t xml:space="preserve">Jez Riley French</w:t>
      </w:r>
    </w:p>
    <w:p>
      <w:r>
        <w:t xml:space="preserve">Intermedijski umetnik, ki v svojem raziskovalnem delu preučuje nove tehnologije, njihove zvočnosti in materialnosti. Zvok obravnava kot material in subjekt v več kot treh desetletjih umetniške prakse, ki vključuje instalacije, performanse, zvočne razstave in dogodke v živo.</w:t>
      </w:r>
    </w:p>
    <w:p>
      <w:pPr>
        <w:pStyle w:val="Heading2"/>
      </w:pPr>
      <w:r>
        <w:t xml:space="preserve">Pheobe Riley Law</w:t>
      </w:r>
    </w:p>
    <w:p>
      <w:r>
        <w:t xml:space="preserve">Umetnica, ki v svojem delu raziskuje dokumentacijo in transformacijo materialov, kot so zvok, besedilo, film in preoblikovani predmeti. Posebno pozornost namenja razstavljanju in ponovnemu uokvirjanju narativov ter preizpraševanju normativnih vzorcev osebnega in družbenega vedenja.</w:t>
      </w:r>
    </w:p>
    <w:p>
      <w:pPr>
        <w:pStyle w:val="Heading1"/>
      </w:pPr>
      <w:r>
        <w:t xml:space="preserve">KOLOFON</w:t>
      </w:r>
    </w:p>
    <w:p>
      <w:r>
        <w:t xml:space="preserve">Umetnika: Jez Riley French, Pheobe Riley Law</w:t>
      </w:r>
    </w:p>
    <w:p>
      <w:r>
        <w:t xml:space="preserve">Oblikovanje: Jez Riley French, Pheobe Riley Law</w:t>
      </w:r>
    </w:p>
    <w:p>
      <w:r>
        <w:t xml:space="preserve">Organizacija: Irena Pivka, Brane Zorman</w:t>
      </w:r>
    </w:p>
    <w:p>
      <w:r>
        <w:t xml:space="preserve">Odnosi z javnostmi: Katarina Radaljac</w:t>
      </w:r>
    </w:p>
    <w:p>
      <w:r>
        <w:t xml:space="preserve">Prizorišča: Steklenik, galerija za zvok, bioakustiko in umetnost; FM 88.8 MHz, 3. program Radia Slovenija – program Ars</w:t>
      </w:r>
    </w:p>
    <w:p>
      <w:r>
        <w:t xml:space="preserve">Program Cone podpira Mestna občina Ljubljana, Oddelek za kulturo. Projekt Steklenik podpira Ministrstvo za kulturo RS.</w:t>
      </w:r>
    </w:p>
    <w:p>
      <w:r>
        <w:t xml:space="preserve">Dano na voljo v formatu PDF na publikacije.steklenik.si, dne 1. 1. 2023.</w:t>
      </w:r>
    </w:p>
    <w:p>
      <w:r>
        <w:t xml:space="preserve">© Jez Riley French &amp; Pheobe Riley Law 2021. Vse pravice pridržane.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