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Barbara Kapelj, Tadeja Pungerčar</w:t>
      </w:r>
    </w:p>
    <w:p>
      <w:pPr>
        <w:pStyle w:val="Title"/>
      </w:pPr>
      <w:r>
        <w:t xml:space="preserve">LabBook | parkŽur: izkustveno popotovanje</w:t>
      </w:r>
    </w:p>
    <w:p>
      <w:pPr>
        <w:pStyle w:val="Heading1"/>
      </w:pPr>
      <w:r>
        <w:t xml:space="preserve">OPIS DELA</w:t>
      </w:r>
    </w:p>
    <w:p>
      <w:r>
        <w:t xml:space="preserve">Publikacija je nastala v okviru izkustvene delavnice parkŽur in je namenjena beleženju vtisov, opažanj ter spominov udeleženk in udeležencev po izvedenem zvočnem popotovanju. Hkrati ponuja dodatne informacije in povezave, prek katerih je mogoče prisluhniti predstavljenim zvočnim umetninam.</w:t>
      </w:r>
    </w:p>
    <w:p>
      <w:r>
        <w:t xml:space="preserve">Besedilo izpostavlja izbrane vidike zvočnega komuniciranja med živalmi in rastlinami ter spodbuja razširjeno poslušanje in senzibilizacijo za zvočno okolje. Publikacija deluje kot spremljevalni material delavnice in kot samostojen zapis izkustvenega procesa.</w:t>
      </w:r>
    </w:p>
    <w:p>
      <w:pPr>
        <w:pStyle w:val="Heading1"/>
      </w:pPr>
      <w:r>
        <w:t xml:space="preserve">O AVTORICAH</w:t>
      </w:r>
    </w:p>
    <w:p>
      <w:pPr>
        <w:pStyle w:val="Heading2"/>
      </w:pPr>
      <w:r>
        <w:t xml:space="preserve">Barbara Kapelj</w:t>
      </w:r>
    </w:p>
    <w:p>
      <w:r>
        <w:t xml:space="preserve">Samostojna ustvarjalka na področju kulture, ki deluje kot scenografinja za film in gledališče ter kot avtorica avtorskih projektov na neodvisni uprizoritveni sceni, za katere piše tudi besedila. Njeno delo obsega projekte, razvite v sodelovanju z različnimi gledališkimi in umetniškimi institucijami.</w:t>
      </w:r>
    </w:p>
    <w:p>
      <w:pPr>
        <w:pStyle w:val="Heading2"/>
      </w:pPr>
      <w:r>
        <w:t xml:space="preserve">Tadeja Pungerčar</w:t>
      </w:r>
    </w:p>
    <w:p>
      <w:r>
        <w:t xml:space="preserve">Sociologinja in producentka, samozaposlena v kulturi, ki že vrsto let deluje na področjih gledališča in performativnih umetnosti. V zadnjih letih se posveča predvsem kulturno-umetnostni vzgoji, prenosu znanja na mlajše generacije ter produkciji in koordinaciji kulturnih programov.</w:t>
      </w:r>
    </w:p>
    <w:p>
      <w:pPr>
        <w:pStyle w:val="Heading1"/>
      </w:pPr>
      <w:r>
        <w:t xml:space="preserve">KOLOFON</w:t>
      </w:r>
    </w:p>
    <w:p>
      <w:r>
        <w:t xml:space="preserve">Avtorici in mentorici: Barbara Kapelj, Tadeja Pungerčar</w:t>
      </w:r>
    </w:p>
    <w:p>
      <w:r>
        <w:t xml:space="preserve">Vodja pedagoških vsebin in prelom: Irena Pivka</w:t>
      </w:r>
    </w:p>
    <w:p>
      <w:r>
        <w:t xml:space="preserve">Tehnični vodja: Brane Zorman</w:t>
      </w:r>
    </w:p>
    <w:p>
      <w:r>
        <w:t xml:space="preserve">Lektura: Melita Silič</w:t>
      </w:r>
    </w:p>
    <w:p>
      <w:r>
        <w:t xml:space="preserve">Ilustracija: Nea Likar</w:t>
      </w:r>
    </w:p>
    <w:p>
      <w:r>
        <w:t xml:space="preserve">Produkcija: Cona, zavod za procesiranje sodobne umetnosti, in Platforma konS, 2021</w:t>
      </w:r>
    </w:p>
    <w:p>
      <w:r>
        <w:t xml:space="preserve">Naložbo sofinancirata Republika Slovenija in Evropska unija iz Evropskega sklada za regionalni razvoj.</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